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C0" w:rsidRDefault="002F79C0" w:rsidP="002F79C0">
      <w:pPr>
        <w:pStyle w:val="Nagwek3"/>
        <w:jc w:val="left"/>
      </w:pPr>
      <w:r>
        <w:t>Politechnika Wrocławska</w:t>
      </w:r>
      <w:r>
        <w:br/>
        <w:t xml:space="preserve">Wydział </w:t>
      </w:r>
      <w:r w:rsidR="0068196E">
        <w:t>Elektroniki</w:t>
      </w:r>
      <w:r>
        <w:br/>
      </w:r>
      <w:r w:rsidR="0068196E">
        <w:t>Katedra</w:t>
      </w:r>
      <w:r w:rsidR="0068196E" w:rsidRPr="0068196E">
        <w:t xml:space="preserve"> </w:t>
      </w:r>
      <w:r w:rsidR="0068196E">
        <w:t>A</w:t>
      </w:r>
      <w:r w:rsidR="0068196E" w:rsidRPr="0068196E">
        <w:t xml:space="preserve">utomatyki </w:t>
      </w:r>
      <w:r w:rsidR="0068196E">
        <w:t>M</w:t>
      </w:r>
      <w:r w:rsidR="0068196E" w:rsidRPr="0068196E">
        <w:t xml:space="preserve">echatroniki i </w:t>
      </w:r>
      <w:r w:rsidR="0068196E">
        <w:t>S</w:t>
      </w:r>
      <w:r w:rsidR="0068196E" w:rsidRPr="0068196E">
        <w:t xml:space="preserve">ystemów </w:t>
      </w:r>
      <w:r w:rsidR="0068196E">
        <w:t>S</w:t>
      </w:r>
      <w:r w:rsidR="0068196E" w:rsidRPr="0068196E">
        <w:t>terowania</w:t>
      </w:r>
      <w:r>
        <w:br/>
        <w:t>Informatyka przemysłowa</w:t>
      </w:r>
    </w:p>
    <w:p w:rsidR="009079CF" w:rsidRDefault="00371FA0" w:rsidP="005D2F68">
      <w:pPr>
        <w:pStyle w:val="Tytu"/>
      </w:pPr>
      <w:r>
        <w:t xml:space="preserve">Tytuł (nazwa </w:t>
      </w:r>
      <w:r w:rsidR="0088390E">
        <w:t>sterownika</w:t>
      </w:r>
      <w:r>
        <w:t>)</w:t>
      </w:r>
    </w:p>
    <w:p w:rsidR="00371FA0" w:rsidRDefault="00371FA0" w:rsidP="005D2F68">
      <w:r>
        <w:t>Autor: Imię Nazwisko (nr indeksu)</w:t>
      </w:r>
    </w:p>
    <w:p w:rsidR="00371FA0" w:rsidRPr="005D2F68" w:rsidRDefault="0088390E" w:rsidP="005D2F68">
      <w:pPr>
        <w:pStyle w:val="Nagwek2"/>
      </w:pPr>
      <w:r>
        <w:t>1. Nazwa sterowników</w:t>
      </w:r>
    </w:p>
    <w:p w:rsidR="00371FA0" w:rsidRDefault="00371FA0" w:rsidP="005D2F68">
      <w:r w:rsidRPr="005D2F68">
        <w:t xml:space="preserve">Informacje ogólne o </w:t>
      </w:r>
      <w:r w:rsidR="0088390E">
        <w:t>sterownikach</w:t>
      </w:r>
      <w:r w:rsidRPr="005D2F68">
        <w:t>. Wprowadzenie.</w:t>
      </w:r>
    </w:p>
    <w:p w:rsidR="00604F84" w:rsidRPr="005D2F68" w:rsidRDefault="0088390E" w:rsidP="005D2F68">
      <w:r>
        <w:t>Kto jest producentem, kto dostawcą na polski rynek.</w:t>
      </w:r>
    </w:p>
    <w:p w:rsidR="00371FA0" w:rsidRDefault="0088390E" w:rsidP="005D2F68">
      <w:r>
        <w:t>Kilka zdań charakterystyki</w:t>
      </w:r>
      <w:r w:rsidR="005D2F68" w:rsidRPr="005D2F68">
        <w:t>.</w:t>
      </w:r>
    </w:p>
    <w:p w:rsidR="00371FA0" w:rsidRDefault="0088390E" w:rsidP="005D2F68">
      <w:pPr>
        <w:pStyle w:val="Nagwek2"/>
      </w:pPr>
      <w:r>
        <w:t>2. Rodzaje/klasy/podział sterowników</w:t>
      </w:r>
    </w:p>
    <w:p w:rsidR="0088390E" w:rsidRDefault="0088390E" w:rsidP="0088390E">
      <w:pPr>
        <w:pStyle w:val="Nagwek3"/>
      </w:pPr>
      <w:r>
        <w:t>2.1 Seria sterowników 1 (nazwa)</w:t>
      </w:r>
    </w:p>
    <w:p w:rsidR="00371FA0" w:rsidRDefault="0088390E" w:rsidP="005D2F68">
      <w:r>
        <w:t>Kilka zdań wprowadzenia, zastosowanie.</w:t>
      </w:r>
    </w:p>
    <w:p w:rsidR="0088390E" w:rsidRDefault="0088390E" w:rsidP="005D2F68">
      <w:r>
        <w:t>Oznaczenie najnowszej wersji (serii)</w:t>
      </w:r>
    </w:p>
    <w:p w:rsidR="0088390E" w:rsidRDefault="0088390E" w:rsidP="005D2F68"/>
    <w:p w:rsidR="0088390E" w:rsidRDefault="0088390E" w:rsidP="005D2F68">
      <w:bookmarkStart w:id="0" w:name="_GoBack"/>
      <w:bookmarkEnd w:id="0"/>
    </w:p>
    <w:p w:rsidR="007D2A9B" w:rsidRDefault="007D2A9B" w:rsidP="005D2F68"/>
    <w:p w:rsidR="007D2A9B" w:rsidRDefault="007D2A9B" w:rsidP="005D2F68"/>
    <w:p w:rsidR="007D2A9B" w:rsidRPr="00DD3D0E" w:rsidRDefault="007D2A9B" w:rsidP="005D2F68">
      <w:pPr>
        <w:rPr>
          <w:i/>
        </w:rPr>
      </w:pPr>
      <w:r w:rsidRPr="00DD3D0E">
        <w:rPr>
          <w:i/>
        </w:rPr>
        <w:t xml:space="preserve">Przykładowo </w:t>
      </w:r>
    </w:p>
    <w:p w:rsidR="007D2A9B" w:rsidRPr="00DD3D0E" w:rsidRDefault="00EC0B50" w:rsidP="005D2F68">
      <w:pPr>
        <w:rPr>
          <w:i/>
        </w:rPr>
      </w:pPr>
      <w:r>
        <w:rPr>
          <w:i/>
        </w:rPr>
        <w:t>N</w:t>
      </w:r>
      <w:r w:rsidR="007D2A9B" w:rsidRPr="00DD3D0E">
        <w:rPr>
          <w:i/>
        </w:rPr>
        <w:t xml:space="preserve">a </w:t>
      </w:r>
      <w:r>
        <w:rPr>
          <w:i/>
        </w:rPr>
        <w:t xml:space="preserve">stronie A-B, </w:t>
      </w:r>
      <w:r w:rsidR="007D2A9B" w:rsidRPr="00DD3D0E">
        <w:rPr>
          <w:i/>
        </w:rPr>
        <w:t xml:space="preserve">można się zorientować że sterowniki występują w zależności od aplikacji w 3 głównych klasach </w:t>
      </w:r>
      <w:proofErr w:type="spellStart"/>
      <w:r w:rsidR="007D2A9B" w:rsidRPr="00DD3D0E">
        <w:rPr>
          <w:i/>
        </w:rPr>
        <w:t>duże</w:t>
      </w:r>
      <w:r w:rsidR="00DD3D0E">
        <w:rPr>
          <w:i/>
        </w:rPr>
        <w:t>,</w:t>
      </w:r>
      <w:r w:rsidR="007D2A9B" w:rsidRPr="00DD3D0E">
        <w:rPr>
          <w:i/>
        </w:rPr>
        <w:t>j</w:t>
      </w:r>
      <w:proofErr w:type="spellEnd"/>
      <w:r w:rsidR="007D2A9B" w:rsidRPr="00DD3D0E">
        <w:rPr>
          <w:i/>
        </w:rPr>
        <w:t xml:space="preserve"> małej i Micro/Nano</w:t>
      </w:r>
    </w:p>
    <w:p w:rsidR="007D2A9B" w:rsidRPr="00DD3D0E" w:rsidRDefault="006A550A" w:rsidP="005D2F68">
      <w:pPr>
        <w:rPr>
          <w:i/>
        </w:rPr>
      </w:pPr>
      <w:hyperlink r:id="rId7" w:history="1">
        <w:r w:rsidR="007D2A9B" w:rsidRPr="00DD3D0E">
          <w:rPr>
            <w:rStyle w:val="Hipercze"/>
            <w:i/>
          </w:rPr>
          <w:t>https://ab.roackwellautomation.com/Programmable-Controllers</w:t>
        </w:r>
      </w:hyperlink>
    </w:p>
    <w:p w:rsidR="007D2A9B" w:rsidRPr="00DD3D0E" w:rsidRDefault="007D2A9B" w:rsidP="005D2F68">
      <w:pPr>
        <w:rPr>
          <w:i/>
        </w:rPr>
      </w:pPr>
      <w:r w:rsidRPr="00DD3D0E">
        <w:rPr>
          <w:i/>
        </w:rPr>
        <w:t xml:space="preserve">Pierwszą z nich jest </w:t>
      </w:r>
      <w:proofErr w:type="spellStart"/>
      <w:r w:rsidRPr="00DD3D0E">
        <w:rPr>
          <w:i/>
        </w:rPr>
        <w:t>ControlLogix</w:t>
      </w:r>
      <w:proofErr w:type="spellEnd"/>
      <w:r w:rsidR="00EC0B50">
        <w:rPr>
          <w:i/>
        </w:rPr>
        <w:t xml:space="preserve"> zatem:</w:t>
      </w:r>
    </w:p>
    <w:p w:rsidR="007D2A9B" w:rsidRPr="007D2A9B" w:rsidRDefault="007D2A9B" w:rsidP="007D2A9B">
      <w:pPr>
        <w:pStyle w:val="Nagwek3"/>
        <w:rPr>
          <w:lang w:val="en-US"/>
        </w:rPr>
      </w:pPr>
      <w:r w:rsidRPr="007D2A9B">
        <w:rPr>
          <w:lang w:val="en-US"/>
        </w:rPr>
        <w:t>2.</w:t>
      </w:r>
      <w:r w:rsidR="00DD3D0E">
        <w:rPr>
          <w:lang w:val="en-US"/>
        </w:rPr>
        <w:t>2</w:t>
      </w:r>
      <w:r w:rsidRPr="007D2A9B">
        <w:rPr>
          <w:lang w:val="en-US"/>
        </w:rPr>
        <w:t xml:space="preserve"> </w:t>
      </w:r>
      <w:proofErr w:type="spellStart"/>
      <w:r w:rsidRPr="007D2A9B">
        <w:rPr>
          <w:lang w:val="en-US"/>
        </w:rPr>
        <w:t>ControlLogix</w:t>
      </w:r>
      <w:proofErr w:type="spellEnd"/>
    </w:p>
    <w:p w:rsidR="007D2A9B" w:rsidRPr="008F51D7" w:rsidRDefault="006A550A" w:rsidP="005D2F68">
      <w:pPr>
        <w:rPr>
          <w:i/>
          <w:lang w:val="en-US"/>
        </w:rPr>
      </w:pPr>
      <w:hyperlink r:id="rId8" w:anchor="specifications" w:history="1">
        <w:r w:rsidR="007D2A9B" w:rsidRPr="008F51D7">
          <w:rPr>
            <w:rStyle w:val="Hipercze"/>
            <w:i/>
            <w:lang w:val="en-US"/>
          </w:rPr>
          <w:t>https://ab.rockwellautomation.com/Programmable-Controllers/ControlLogix/5580-Controllers#specifications</w:t>
        </w:r>
      </w:hyperlink>
    </w:p>
    <w:p w:rsidR="007D2A9B" w:rsidRPr="008F51D7" w:rsidRDefault="00DD3D0E" w:rsidP="005D2F68">
      <w:pPr>
        <w:rPr>
          <w:i/>
        </w:rPr>
      </w:pPr>
      <w:r>
        <w:rPr>
          <w:i/>
        </w:rPr>
        <w:t>Orientuje się jaki</w:t>
      </w:r>
      <w:r w:rsidR="007D2A9B" w:rsidRPr="008F51D7">
        <w:rPr>
          <w:i/>
        </w:rPr>
        <w:t xml:space="preserve"> to sterownik, jaka wersja jest najaktualniejsza (</w:t>
      </w:r>
      <w:r>
        <w:rPr>
          <w:i/>
        </w:rPr>
        <w:t xml:space="preserve">np. </w:t>
      </w:r>
      <w:r w:rsidR="007D2A9B" w:rsidRPr="008F51D7">
        <w:rPr>
          <w:i/>
        </w:rPr>
        <w:t>tłumacze to co poniżej):</w:t>
      </w:r>
    </w:p>
    <w:p w:rsidR="007D2A9B" w:rsidRPr="007D2A9B" w:rsidRDefault="007D2A9B" w:rsidP="005D2F68">
      <w:pPr>
        <w:rPr>
          <w:lang w:val="en-US"/>
        </w:rPr>
      </w:pPr>
      <w:r w:rsidRPr="007D2A9B">
        <w:rPr>
          <w:lang w:val="en-US"/>
        </w:rPr>
        <w:t xml:space="preserve">Our </w:t>
      </w:r>
      <w:proofErr w:type="spellStart"/>
      <w:r w:rsidRPr="007D2A9B">
        <w:rPr>
          <w:lang w:val="en-US"/>
        </w:rPr>
        <w:t>ControlLogix</w:t>
      </w:r>
      <w:proofErr w:type="spellEnd"/>
      <w:r w:rsidRPr="007D2A9B">
        <w:rPr>
          <w:lang w:val="en-US"/>
        </w:rPr>
        <w:t xml:space="preserve">® 5580 controllers provide increased performance, capacity, productivity, and security to help meet the growing demands of smart machines and equipment for manufacturing. All </w:t>
      </w:r>
      <w:proofErr w:type="spellStart"/>
      <w:r w:rsidRPr="007D2A9B">
        <w:rPr>
          <w:lang w:val="en-US"/>
        </w:rPr>
        <w:t>ControlLogix</w:t>
      </w:r>
      <w:proofErr w:type="spellEnd"/>
      <w:r w:rsidRPr="007D2A9B">
        <w:rPr>
          <w:lang w:val="en-US"/>
        </w:rPr>
        <w:t xml:space="preserve"> 5580 controllers use the Studio 5000® design environment as the standard framework that optimizes productivity, reduces time to commission. This framework manages Integrated Motion over </w:t>
      </w:r>
      <w:proofErr w:type="spellStart"/>
      <w:r w:rsidRPr="007D2A9B">
        <w:rPr>
          <w:lang w:val="en-US"/>
        </w:rPr>
        <w:t>EtherNet</w:t>
      </w:r>
      <w:proofErr w:type="spellEnd"/>
      <w:r w:rsidRPr="007D2A9B">
        <w:rPr>
          <w:lang w:val="en-US"/>
        </w:rPr>
        <w:t>/IP for high-speed motion applications and SIL2/</w:t>
      </w:r>
      <w:proofErr w:type="spellStart"/>
      <w:r w:rsidRPr="007D2A9B">
        <w:rPr>
          <w:lang w:val="en-US"/>
        </w:rPr>
        <w:t>PLd</w:t>
      </w:r>
      <w:proofErr w:type="spellEnd"/>
      <w:r w:rsidRPr="007D2A9B">
        <w:rPr>
          <w:lang w:val="en-US"/>
        </w:rPr>
        <w:t xml:space="preserve"> and SIL3/</w:t>
      </w:r>
      <w:proofErr w:type="spellStart"/>
      <w:r w:rsidRPr="007D2A9B">
        <w:rPr>
          <w:lang w:val="en-US"/>
        </w:rPr>
        <w:t>PLe</w:t>
      </w:r>
      <w:proofErr w:type="spellEnd"/>
      <w:r w:rsidRPr="007D2A9B">
        <w:rPr>
          <w:lang w:val="en-US"/>
        </w:rPr>
        <w:t xml:space="preserve"> safety solutions. These controllers are ideal for applications that require high-performance communications, I/O, and motion control for up to 256 axes.</w:t>
      </w:r>
    </w:p>
    <w:p w:rsidR="007D2A9B" w:rsidRPr="00DD3D0E" w:rsidRDefault="007D2A9B" w:rsidP="005D2F68">
      <w:pPr>
        <w:rPr>
          <w:i/>
        </w:rPr>
      </w:pPr>
      <w:r w:rsidRPr="00DD3D0E">
        <w:rPr>
          <w:i/>
        </w:rPr>
        <w:t xml:space="preserve">Interesują </w:t>
      </w:r>
      <w:r w:rsidR="00A200E0" w:rsidRPr="00DD3D0E">
        <w:rPr>
          <w:i/>
        </w:rPr>
        <w:t>nas</w:t>
      </w:r>
      <w:r w:rsidRPr="00DD3D0E">
        <w:rPr>
          <w:i/>
        </w:rPr>
        <w:t xml:space="preserve"> sieci przemysłowe/komunikacja</w:t>
      </w:r>
    </w:p>
    <w:p w:rsidR="007D2A9B" w:rsidRPr="008F51D7" w:rsidRDefault="007D2A9B" w:rsidP="005D2F68">
      <w:pPr>
        <w:rPr>
          <w:i/>
        </w:rPr>
      </w:pPr>
      <w:r w:rsidRPr="008F51D7">
        <w:rPr>
          <w:i/>
        </w:rPr>
        <w:t>Zaglądam do zakładki specyfikacja i wchodzę do dokumentacji</w:t>
      </w:r>
    </w:p>
    <w:p w:rsidR="007D2A9B" w:rsidRPr="008F51D7" w:rsidRDefault="006A550A" w:rsidP="005D2F68">
      <w:pPr>
        <w:rPr>
          <w:i/>
        </w:rPr>
      </w:pPr>
      <w:hyperlink r:id="rId9" w:history="1">
        <w:r w:rsidR="007D2A9B" w:rsidRPr="008F51D7">
          <w:rPr>
            <w:rStyle w:val="Hipercze"/>
            <w:i/>
          </w:rPr>
          <w:t>https://literature.rockwellautomation.com/idc/groups/literature/documents/td/1756-td001_-en-p.pdf</w:t>
        </w:r>
      </w:hyperlink>
    </w:p>
    <w:p w:rsidR="007D2A9B" w:rsidRDefault="007D2A9B" w:rsidP="005D2F68">
      <w:r>
        <w:t>Wbudowane porty:</w:t>
      </w:r>
    </w:p>
    <w:p w:rsidR="007D2A9B" w:rsidRDefault="007D2A9B" w:rsidP="00A200E0">
      <w:pPr>
        <w:pStyle w:val="Akapitzlist"/>
        <w:numPr>
          <w:ilvl w:val="0"/>
          <w:numId w:val="2"/>
        </w:numPr>
      </w:pPr>
      <w:r>
        <w:t>1 port USB (2.0) 12Mbps</w:t>
      </w:r>
    </w:p>
    <w:p w:rsidR="007D2A9B" w:rsidRDefault="007D2A9B" w:rsidP="00A200E0">
      <w:pPr>
        <w:pStyle w:val="Akapitzlist"/>
        <w:numPr>
          <w:ilvl w:val="0"/>
          <w:numId w:val="2"/>
        </w:numPr>
      </w:pPr>
      <w:r>
        <w:t>Embedded Ethernet Port (10/100/1000Mbps)</w:t>
      </w:r>
    </w:p>
    <w:p w:rsidR="00A200E0" w:rsidRDefault="00A200E0" w:rsidP="005D2F68">
      <w:r>
        <w:t>Możliwości Komunikacji:</w:t>
      </w:r>
    </w:p>
    <w:p w:rsidR="00A200E0" w:rsidRPr="00A200E0" w:rsidRDefault="00A200E0" w:rsidP="00A200E0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A200E0">
        <w:rPr>
          <w:lang w:val="en-US"/>
        </w:rPr>
        <w:lastRenderedPageBreak/>
        <w:t>EtherNet</w:t>
      </w:r>
      <w:proofErr w:type="spellEnd"/>
      <w:r w:rsidRPr="00A200E0">
        <w:rPr>
          <w:lang w:val="en-US"/>
        </w:rPr>
        <w:t xml:space="preserve">/IP (do 256 </w:t>
      </w:r>
      <w:proofErr w:type="spellStart"/>
      <w:r w:rsidRPr="00A200E0">
        <w:rPr>
          <w:lang w:val="en-US"/>
        </w:rPr>
        <w:t>EtherNet</w:t>
      </w:r>
      <w:proofErr w:type="spellEnd"/>
      <w:r w:rsidRPr="00A200E0">
        <w:rPr>
          <w:lang w:val="en-US"/>
        </w:rPr>
        <w:t xml:space="preserve">/IP, 128 TCP – </w:t>
      </w:r>
      <w:proofErr w:type="spellStart"/>
      <w:r w:rsidRPr="00A200E0">
        <w:rPr>
          <w:lang w:val="en-US"/>
        </w:rPr>
        <w:t>jednostka</w:t>
      </w:r>
      <w:proofErr w:type="spellEnd"/>
      <w:r w:rsidRPr="00A200E0">
        <w:rPr>
          <w:lang w:val="en-US"/>
        </w:rPr>
        <w:t>: 1756-EN2x)</w:t>
      </w:r>
    </w:p>
    <w:p w:rsidR="00A200E0" w:rsidRPr="00A200E0" w:rsidRDefault="00A200E0" w:rsidP="00A200E0">
      <w:pPr>
        <w:pStyle w:val="Akapitzlist"/>
        <w:numPr>
          <w:ilvl w:val="0"/>
          <w:numId w:val="3"/>
        </w:numPr>
      </w:pPr>
      <w:proofErr w:type="spellStart"/>
      <w:r w:rsidRPr="00A200E0">
        <w:t>ControlNet</w:t>
      </w:r>
      <w:proofErr w:type="spellEnd"/>
      <w:r>
        <w:t xml:space="preserve"> (do 100 </w:t>
      </w:r>
      <w:proofErr w:type="spellStart"/>
      <w:r>
        <w:t>ControlNet</w:t>
      </w:r>
      <w:proofErr w:type="spellEnd"/>
      <w:r>
        <w:t xml:space="preserve"> – 1756-CN2/A)</w:t>
      </w:r>
    </w:p>
    <w:p w:rsidR="00A200E0" w:rsidRPr="00A200E0" w:rsidRDefault="00A200E0" w:rsidP="00A200E0">
      <w:pPr>
        <w:pStyle w:val="Akapitzlist"/>
        <w:numPr>
          <w:ilvl w:val="0"/>
          <w:numId w:val="3"/>
        </w:numPr>
      </w:pPr>
      <w:proofErr w:type="spellStart"/>
      <w:r w:rsidRPr="00A200E0">
        <w:t>DeviceNet</w:t>
      </w:r>
      <w:proofErr w:type="spellEnd"/>
      <w:r w:rsidRPr="00A200E0">
        <w:t xml:space="preserve"> </w:t>
      </w:r>
    </w:p>
    <w:p w:rsidR="00A200E0" w:rsidRPr="00A200E0" w:rsidRDefault="00A200E0" w:rsidP="00A200E0">
      <w:pPr>
        <w:pStyle w:val="Akapitzlist"/>
        <w:numPr>
          <w:ilvl w:val="0"/>
          <w:numId w:val="3"/>
        </w:numPr>
        <w:rPr>
          <w:lang w:val="en-US"/>
        </w:rPr>
      </w:pPr>
      <w:r w:rsidRPr="00A200E0">
        <w:rPr>
          <w:lang w:val="en-US"/>
        </w:rPr>
        <w:t>Data Highway Plus</w:t>
      </w:r>
    </w:p>
    <w:p w:rsidR="00A200E0" w:rsidRPr="00A200E0" w:rsidRDefault="00A200E0" w:rsidP="00A200E0">
      <w:pPr>
        <w:pStyle w:val="Akapitzlist"/>
        <w:numPr>
          <w:ilvl w:val="0"/>
          <w:numId w:val="3"/>
        </w:numPr>
        <w:rPr>
          <w:lang w:val="en-US"/>
        </w:rPr>
      </w:pPr>
      <w:r w:rsidRPr="00A200E0">
        <w:rPr>
          <w:lang w:val="en-US"/>
        </w:rPr>
        <w:t>Remote I/O</w:t>
      </w:r>
    </w:p>
    <w:p w:rsidR="00A200E0" w:rsidRPr="00A200E0" w:rsidRDefault="00A200E0" w:rsidP="00A200E0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A200E0">
        <w:rPr>
          <w:lang w:val="en-US"/>
        </w:rPr>
        <w:t>SynchLink</w:t>
      </w:r>
      <w:proofErr w:type="spellEnd"/>
    </w:p>
    <w:p w:rsidR="00A200E0" w:rsidRPr="00EC0B50" w:rsidRDefault="00A200E0" w:rsidP="00A200E0">
      <w:pPr>
        <w:pStyle w:val="Akapitzlist"/>
        <w:numPr>
          <w:ilvl w:val="0"/>
          <w:numId w:val="3"/>
        </w:numPr>
      </w:pPr>
      <w:r w:rsidRPr="00EC0B50">
        <w:t xml:space="preserve">Third-party </w:t>
      </w:r>
      <w:proofErr w:type="spellStart"/>
      <w:r w:rsidRPr="00EC0B50">
        <w:t>process</w:t>
      </w:r>
      <w:proofErr w:type="spellEnd"/>
      <w:r w:rsidRPr="00EC0B50">
        <w:t xml:space="preserve"> and </w:t>
      </w:r>
      <w:proofErr w:type="spellStart"/>
      <w:r w:rsidRPr="00EC0B50">
        <w:t>device</w:t>
      </w:r>
      <w:proofErr w:type="spellEnd"/>
      <w:r w:rsidRPr="00EC0B50">
        <w:t xml:space="preserve"> networks</w:t>
      </w:r>
      <w:r w:rsidR="00EC0B50">
        <w:t xml:space="preserve"> (tu </w:t>
      </w:r>
      <w:proofErr w:type="spellStart"/>
      <w:r w:rsidR="00EC0B50">
        <w:t>trzeba</w:t>
      </w:r>
      <w:r w:rsidR="00EC0B50" w:rsidRPr="00EC0B50">
        <w:t>by</w:t>
      </w:r>
      <w:proofErr w:type="spellEnd"/>
      <w:r w:rsidR="00EC0B50" w:rsidRPr="00EC0B50">
        <w:t xml:space="preserve"> sprecyzować jak to rozumie producent)</w:t>
      </w:r>
    </w:p>
    <w:p w:rsidR="00A200E0" w:rsidRPr="005078E0" w:rsidRDefault="00A200E0" w:rsidP="00A200E0">
      <w:pPr>
        <w:rPr>
          <w:i/>
        </w:rPr>
      </w:pPr>
      <w:r w:rsidRPr="005078E0">
        <w:rPr>
          <w:i/>
        </w:rPr>
        <w:t xml:space="preserve">Jakie inne sieci mogę podłączyć? Czy mogę podłączyć na przykład </w:t>
      </w:r>
      <w:proofErr w:type="spellStart"/>
      <w:r w:rsidRPr="005078E0">
        <w:rPr>
          <w:i/>
        </w:rPr>
        <w:t>ModbusTCP</w:t>
      </w:r>
      <w:proofErr w:type="spellEnd"/>
    </w:p>
    <w:p w:rsidR="00A200E0" w:rsidRPr="005078E0" w:rsidRDefault="00A200E0" w:rsidP="00A200E0">
      <w:pPr>
        <w:rPr>
          <w:i/>
        </w:rPr>
      </w:pPr>
      <w:r w:rsidRPr="005078E0">
        <w:rPr>
          <w:i/>
        </w:rPr>
        <w:t>Zaglądam do dokumentacji modułów np.:</w:t>
      </w:r>
    </w:p>
    <w:p w:rsidR="00A200E0" w:rsidRPr="005078E0" w:rsidRDefault="006A550A" w:rsidP="005D2F68">
      <w:pPr>
        <w:rPr>
          <w:i/>
        </w:rPr>
      </w:pPr>
      <w:hyperlink r:id="rId10" w:history="1">
        <w:r w:rsidR="00A200E0" w:rsidRPr="005078E0">
          <w:rPr>
            <w:rStyle w:val="Hipercze"/>
            <w:i/>
          </w:rPr>
          <w:t>https://rexel-cdn.com/Products/B1E79D24-E48C-4FFA-B2BB-6992E8842E06/B1E79D24-E48C-4FFA-B2BB-6992E8842E06.pdf</w:t>
        </w:r>
      </w:hyperlink>
    </w:p>
    <w:p w:rsidR="00A200E0" w:rsidRDefault="00A200E0" w:rsidP="00A200E0">
      <w:proofErr w:type="spellStart"/>
      <w:r w:rsidRPr="008F51D7">
        <w:t>Modbus</w:t>
      </w:r>
      <w:proofErr w:type="spellEnd"/>
      <w:r w:rsidRPr="008F51D7">
        <w:t xml:space="preserve"> TCP poprzez moduły 756-EN2T, 1756-EN2TR, 1756-EN2F, </w:t>
      </w:r>
      <w:r w:rsidR="008F51D7" w:rsidRPr="008F51D7">
        <w:t>lub</w:t>
      </w:r>
      <w:r w:rsidRPr="008F51D7">
        <w:t xml:space="preserve"> 1756-EN3TR</w:t>
      </w:r>
    </w:p>
    <w:p w:rsidR="008F51D7" w:rsidRPr="008F51D7" w:rsidRDefault="008F51D7" w:rsidP="00A200E0">
      <w:pPr>
        <w:rPr>
          <w:i/>
        </w:rPr>
      </w:pPr>
      <w:r>
        <w:rPr>
          <w:i/>
        </w:rPr>
        <w:t xml:space="preserve">A czy mogę podłączyć </w:t>
      </w:r>
      <w:proofErr w:type="spellStart"/>
      <w:r>
        <w:rPr>
          <w:i/>
        </w:rPr>
        <w:t>P</w:t>
      </w:r>
      <w:r w:rsidRPr="008F51D7">
        <w:rPr>
          <w:i/>
        </w:rPr>
        <w:t>rofibusa</w:t>
      </w:r>
      <w:proofErr w:type="spellEnd"/>
      <w:r w:rsidRPr="008F51D7">
        <w:rPr>
          <w:i/>
        </w:rPr>
        <w:t>? Itd.</w:t>
      </w:r>
    </w:p>
    <w:p w:rsidR="008F51D7" w:rsidRDefault="008F51D7" w:rsidP="00A200E0"/>
    <w:p w:rsidR="008F51D7" w:rsidRDefault="008F51D7" w:rsidP="00A200E0"/>
    <w:p w:rsidR="008F51D7" w:rsidRPr="008F51D7" w:rsidRDefault="008F51D7" w:rsidP="008F51D7">
      <w:pPr>
        <w:pStyle w:val="Nagwek3"/>
      </w:pPr>
      <w:r>
        <w:t>2.10 Podsumowanie</w:t>
      </w:r>
    </w:p>
    <w:p w:rsidR="0088390E" w:rsidRDefault="0088390E" w:rsidP="0088390E">
      <w:pPr>
        <w:pStyle w:val="Legenda"/>
      </w:pPr>
      <w:r>
        <w:t xml:space="preserve">Tabela </w:t>
      </w:r>
      <w:fldSimple w:instr=" SEQ Tabela \* ARABIC ">
        <w:r w:rsidR="006A550A">
          <w:rPr>
            <w:noProof/>
          </w:rPr>
          <w:t>1</w:t>
        </w:r>
      </w:fldSimple>
      <w:r>
        <w:t xml:space="preserve"> </w:t>
      </w:r>
      <w:r w:rsidR="007D2A9B">
        <w:t>Opcje</w:t>
      </w:r>
      <w:r>
        <w:t xml:space="preserve"> komunikacji</w:t>
      </w:r>
      <w:r w:rsidR="008F51D7">
        <w:t xml:space="preserve"> Allen Bradley</w:t>
      </w:r>
    </w:p>
    <w:tbl>
      <w:tblPr>
        <w:tblStyle w:val="redniecieniowanie1akcent1"/>
        <w:tblW w:w="5319" w:type="dxa"/>
        <w:tblLook w:val="04A0" w:firstRow="1" w:lastRow="0" w:firstColumn="1" w:lastColumn="0" w:noHBand="0" w:noVBand="1"/>
      </w:tblPr>
      <w:tblGrid>
        <w:gridCol w:w="1547"/>
        <w:gridCol w:w="1396"/>
        <w:gridCol w:w="2376"/>
      </w:tblGrid>
      <w:tr w:rsidR="008F51D7" w:rsidTr="008F5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8F51D7" w:rsidRDefault="008F51D7" w:rsidP="00A92C52">
            <w:r>
              <w:t>Sieć</w:t>
            </w:r>
          </w:p>
        </w:tc>
        <w:tc>
          <w:tcPr>
            <w:tcW w:w="1396" w:type="dxa"/>
          </w:tcPr>
          <w:p w:rsidR="008F51D7" w:rsidRDefault="008F51D7" w:rsidP="00A92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ControlLogix</w:t>
            </w:r>
            <w:proofErr w:type="spellEnd"/>
          </w:p>
        </w:tc>
        <w:tc>
          <w:tcPr>
            <w:tcW w:w="2376" w:type="dxa"/>
          </w:tcPr>
          <w:p w:rsidR="008F51D7" w:rsidRDefault="008F51D7" w:rsidP="00A92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CompactLogix</w:t>
            </w:r>
            <w:proofErr w:type="spellEnd"/>
          </w:p>
        </w:tc>
      </w:tr>
      <w:tr w:rsidR="008F51D7" w:rsidTr="008F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8F51D7" w:rsidRDefault="008F51D7" w:rsidP="007D2A9B">
            <w:proofErr w:type="spellStart"/>
            <w:r>
              <w:t>EtherNet</w:t>
            </w:r>
            <w:proofErr w:type="spellEnd"/>
            <w:r>
              <w:t>/IP</w:t>
            </w:r>
          </w:p>
        </w:tc>
        <w:tc>
          <w:tcPr>
            <w:tcW w:w="1396" w:type="dxa"/>
          </w:tcPr>
          <w:p w:rsidR="008F51D7" w:rsidRDefault="008F51D7" w:rsidP="007D2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376" w:type="dxa"/>
          </w:tcPr>
          <w:p w:rsidR="008F51D7" w:rsidRDefault="008F51D7" w:rsidP="007D2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1D7" w:rsidTr="008F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8F51D7" w:rsidRDefault="008F51D7" w:rsidP="00A92C52">
            <w:proofErr w:type="spellStart"/>
            <w:r>
              <w:t>ControlNet</w:t>
            </w:r>
            <w:proofErr w:type="spellEnd"/>
          </w:p>
        </w:tc>
        <w:tc>
          <w:tcPr>
            <w:tcW w:w="1396" w:type="dxa"/>
          </w:tcPr>
          <w:p w:rsidR="008F51D7" w:rsidRDefault="008F51D7" w:rsidP="00A92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376" w:type="dxa"/>
          </w:tcPr>
          <w:p w:rsidR="008F51D7" w:rsidRDefault="008F51D7" w:rsidP="00A92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1D7" w:rsidTr="008F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8F51D7" w:rsidRDefault="008F51D7" w:rsidP="00A92C52">
            <w:proofErr w:type="spellStart"/>
            <w:r>
              <w:t>DeviceNet</w:t>
            </w:r>
            <w:proofErr w:type="spellEnd"/>
            <w:r>
              <w:t xml:space="preserve"> </w:t>
            </w:r>
          </w:p>
        </w:tc>
        <w:tc>
          <w:tcPr>
            <w:tcW w:w="1396" w:type="dxa"/>
          </w:tcPr>
          <w:p w:rsidR="008F51D7" w:rsidRDefault="008F51D7" w:rsidP="00A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376" w:type="dxa"/>
          </w:tcPr>
          <w:p w:rsidR="008F51D7" w:rsidRDefault="008F51D7" w:rsidP="00A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1D7" w:rsidTr="008F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8F51D7" w:rsidRDefault="008F51D7" w:rsidP="00A92C52">
            <w:r>
              <w:t xml:space="preserve">Data </w:t>
            </w:r>
            <w:proofErr w:type="spellStart"/>
            <w:r>
              <w:t>Highway</w:t>
            </w:r>
            <w:proofErr w:type="spellEnd"/>
            <w:r>
              <w:t xml:space="preserve"> Plus</w:t>
            </w:r>
          </w:p>
        </w:tc>
        <w:tc>
          <w:tcPr>
            <w:tcW w:w="1396" w:type="dxa"/>
          </w:tcPr>
          <w:p w:rsidR="008F51D7" w:rsidRDefault="008F51D7" w:rsidP="00A92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376" w:type="dxa"/>
          </w:tcPr>
          <w:p w:rsidR="008F51D7" w:rsidRDefault="008F51D7" w:rsidP="00A92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1D7" w:rsidTr="008F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8F51D7" w:rsidRDefault="008F51D7" w:rsidP="00A92C52">
            <w:r>
              <w:t>Remote I/O</w:t>
            </w:r>
          </w:p>
        </w:tc>
        <w:tc>
          <w:tcPr>
            <w:tcW w:w="1396" w:type="dxa"/>
          </w:tcPr>
          <w:p w:rsidR="008F51D7" w:rsidRDefault="008F51D7" w:rsidP="00A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376" w:type="dxa"/>
          </w:tcPr>
          <w:p w:rsidR="008F51D7" w:rsidRDefault="008F51D7" w:rsidP="00A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1D7" w:rsidTr="008F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8F51D7" w:rsidRDefault="008F51D7" w:rsidP="00A92C52">
            <w:proofErr w:type="spellStart"/>
            <w:r>
              <w:t>SynchLink</w:t>
            </w:r>
            <w:proofErr w:type="spellEnd"/>
          </w:p>
        </w:tc>
        <w:tc>
          <w:tcPr>
            <w:tcW w:w="1396" w:type="dxa"/>
          </w:tcPr>
          <w:p w:rsidR="008F51D7" w:rsidRDefault="008F51D7" w:rsidP="00A92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376" w:type="dxa"/>
          </w:tcPr>
          <w:p w:rsidR="008F51D7" w:rsidRDefault="008F51D7" w:rsidP="00A92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1D7" w:rsidRPr="008F51D7" w:rsidTr="008F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8F51D7" w:rsidRPr="00A200E0" w:rsidRDefault="008F51D7" w:rsidP="00A92C52">
            <w:pPr>
              <w:rPr>
                <w:lang w:val="en-US"/>
              </w:rPr>
            </w:pPr>
            <w:r w:rsidRPr="00A200E0">
              <w:rPr>
                <w:lang w:val="en-US"/>
              </w:rPr>
              <w:t>Third-party proces</w:t>
            </w:r>
            <w:r>
              <w:rPr>
                <w:lang w:val="en-US"/>
              </w:rPr>
              <w:t>s</w:t>
            </w:r>
            <w:r w:rsidRPr="00A200E0">
              <w:rPr>
                <w:lang w:val="en-US"/>
              </w:rPr>
              <w:t xml:space="preserve"> and device networks</w:t>
            </w:r>
          </w:p>
        </w:tc>
        <w:tc>
          <w:tcPr>
            <w:tcW w:w="1396" w:type="dxa"/>
          </w:tcPr>
          <w:p w:rsidR="008F51D7" w:rsidRPr="008F51D7" w:rsidRDefault="008F51D7" w:rsidP="008F5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376" w:type="dxa"/>
          </w:tcPr>
          <w:p w:rsidR="008F51D7" w:rsidRDefault="008F51D7" w:rsidP="008F5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1D7" w:rsidRPr="008F51D7" w:rsidTr="008F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8F51D7" w:rsidRPr="00A200E0" w:rsidRDefault="008F51D7" w:rsidP="00A92C52">
            <w:pPr>
              <w:rPr>
                <w:lang w:val="en-US"/>
              </w:rPr>
            </w:pPr>
            <w:proofErr w:type="spellStart"/>
            <w:r w:rsidRPr="008F51D7">
              <w:t>Modbus</w:t>
            </w:r>
            <w:proofErr w:type="spellEnd"/>
            <w:r w:rsidRPr="008F51D7">
              <w:t xml:space="preserve"> TCP</w:t>
            </w:r>
          </w:p>
        </w:tc>
        <w:tc>
          <w:tcPr>
            <w:tcW w:w="1396" w:type="dxa"/>
          </w:tcPr>
          <w:p w:rsidR="008F51D7" w:rsidRPr="008F51D7" w:rsidRDefault="008F51D7" w:rsidP="00A92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Moduły</w:t>
            </w:r>
          </w:p>
        </w:tc>
        <w:tc>
          <w:tcPr>
            <w:tcW w:w="2376" w:type="dxa"/>
          </w:tcPr>
          <w:p w:rsidR="008F51D7" w:rsidRDefault="008F51D7" w:rsidP="00A92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1D7" w:rsidRPr="008F51D7" w:rsidTr="008F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8F51D7" w:rsidRPr="00A200E0" w:rsidRDefault="008F51D7" w:rsidP="00A92C52">
            <w:pPr>
              <w:rPr>
                <w:lang w:val="en-US"/>
              </w:rPr>
            </w:pPr>
            <w:proofErr w:type="spellStart"/>
            <w:r w:rsidRPr="008F51D7">
              <w:t>Modbus</w:t>
            </w:r>
            <w:proofErr w:type="spellEnd"/>
            <w:r w:rsidRPr="008F51D7">
              <w:t xml:space="preserve"> RTU</w:t>
            </w:r>
          </w:p>
        </w:tc>
        <w:tc>
          <w:tcPr>
            <w:tcW w:w="1396" w:type="dxa"/>
          </w:tcPr>
          <w:p w:rsidR="008F51D7" w:rsidRPr="008F51D7" w:rsidRDefault="008F51D7" w:rsidP="00A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 jeżeli serial port</w:t>
            </w:r>
          </w:p>
        </w:tc>
        <w:tc>
          <w:tcPr>
            <w:tcW w:w="2376" w:type="dxa"/>
          </w:tcPr>
          <w:p w:rsidR="008F51D7" w:rsidRDefault="008F51D7" w:rsidP="00A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90E" w:rsidRDefault="0088390E" w:rsidP="0088390E">
      <w:pPr>
        <w:pStyle w:val="Legenda"/>
      </w:pPr>
      <w:r>
        <w:t>(źródło: warstwa 1,2 pochodzi z [3], warstwa 7 z [92])</w:t>
      </w:r>
    </w:p>
    <w:p w:rsidR="00371FA0" w:rsidRDefault="005078E0" w:rsidP="005D2F68">
      <w:pPr>
        <w:pStyle w:val="Nagwek2"/>
      </w:pPr>
      <w:r>
        <w:t>3 Sieci</w:t>
      </w:r>
      <w:r w:rsidR="00EC0B50">
        <w:t xml:space="preserve"> (do przykładu)</w:t>
      </w:r>
    </w:p>
    <w:p w:rsidR="00EC0B50" w:rsidRDefault="00EC0B50" w:rsidP="00EC0B50">
      <w:pPr>
        <w:pStyle w:val="Nagwek3"/>
      </w:pPr>
      <w:r>
        <w:t xml:space="preserve">3.1 </w:t>
      </w:r>
      <w:proofErr w:type="spellStart"/>
      <w:r>
        <w:t>EtherNet</w:t>
      </w:r>
      <w:proofErr w:type="spellEnd"/>
      <w:r>
        <w:t>/IP</w:t>
      </w:r>
    </w:p>
    <w:p w:rsidR="00EC0B50" w:rsidRDefault="00EC0B50" w:rsidP="005D2F68">
      <w:r>
        <w:t>Standardowa sieć przemysłowa (2-3 zdania)</w:t>
      </w:r>
    </w:p>
    <w:p w:rsidR="00EC0B50" w:rsidRDefault="00EC0B50" w:rsidP="00EC0B50">
      <w:pPr>
        <w:pStyle w:val="Nagwek3"/>
      </w:pPr>
      <w:r>
        <w:t xml:space="preserve">3.2 </w:t>
      </w:r>
      <w:proofErr w:type="spellStart"/>
      <w:r>
        <w:t>ControlNet</w:t>
      </w:r>
      <w:proofErr w:type="spellEnd"/>
    </w:p>
    <w:p w:rsidR="00EC0B50" w:rsidRDefault="00EC0B50" w:rsidP="00EC0B50">
      <w:r>
        <w:t>Standardowa sieć przemysłowa (2-3 zdania)</w:t>
      </w:r>
    </w:p>
    <w:p w:rsidR="00EC0B50" w:rsidRDefault="00EC0B50" w:rsidP="005D2F68">
      <w:r>
        <w:t>…</w:t>
      </w:r>
    </w:p>
    <w:p w:rsidR="00EC0B50" w:rsidRDefault="00EC0B50" w:rsidP="005D2F68"/>
    <w:p w:rsidR="00EC0B50" w:rsidRDefault="00EC0B50" w:rsidP="005D2F68"/>
    <w:p w:rsidR="00EC0B50" w:rsidRDefault="002C7F54" w:rsidP="002C7F54">
      <w:pPr>
        <w:pStyle w:val="Nagwek3"/>
      </w:pPr>
      <w:r>
        <w:t xml:space="preserve">3.6 </w:t>
      </w:r>
      <w:proofErr w:type="spellStart"/>
      <w:r>
        <w:t>SynchLink</w:t>
      </w:r>
      <w:proofErr w:type="spellEnd"/>
      <w:r>
        <w:t xml:space="preserve"> </w:t>
      </w:r>
    </w:p>
    <w:p w:rsidR="00EC0B50" w:rsidRDefault="002C7F54" w:rsidP="005D2F68">
      <w:r>
        <w:t>U tutaj mamy rozwiązanie które nie należy do standardów sieci przemysłowych więc należałoby je opisać</w:t>
      </w:r>
    </w:p>
    <w:p w:rsidR="002C7F54" w:rsidRDefault="002C7F54" w:rsidP="005D2F68">
      <w:r>
        <w:t>Co to za sieć?</w:t>
      </w:r>
    </w:p>
    <w:p w:rsidR="002C7F54" w:rsidRDefault="002C7F54" w:rsidP="002C7F54">
      <w:r>
        <w:t>Topologia – kiedy wykorzystywana</w:t>
      </w:r>
    </w:p>
    <w:p w:rsidR="002C7F54" w:rsidRDefault="002C7F54" w:rsidP="002C7F54">
      <w:r>
        <w:t>Sposób adresowania.</w:t>
      </w:r>
    </w:p>
    <w:p w:rsidR="002C7F54" w:rsidRDefault="002C7F54" w:rsidP="005D2F68">
      <w:r>
        <w:t>Jak wygląda ramka</w:t>
      </w:r>
    </w:p>
    <w:p w:rsidR="005D2F68" w:rsidRDefault="005D2F68" w:rsidP="005D2F68">
      <w:r>
        <w:t>Kto stworzył/zarządza standardem sieci? Kto produkuje? Na jakim sprzęcie działa?</w:t>
      </w:r>
    </w:p>
    <w:p w:rsidR="005D2F68" w:rsidRDefault="005D2F68" w:rsidP="005D2F68">
      <w:r>
        <w:lastRenderedPageBreak/>
        <w:t>Linki do stron. Do dokumentacji</w:t>
      </w:r>
    </w:p>
    <w:p w:rsidR="0088390E" w:rsidRDefault="0088390E" w:rsidP="0088390E">
      <w:pPr>
        <w:pStyle w:val="Legenda"/>
      </w:pPr>
      <w:r>
        <w:t xml:space="preserve">Tabela </w:t>
      </w:r>
      <w:fldSimple w:instr=" SEQ Tabela \* ARABIC ">
        <w:r w:rsidR="006A550A">
          <w:rPr>
            <w:noProof/>
          </w:rPr>
          <w:t>2</w:t>
        </w:r>
      </w:fldSimple>
      <w:r>
        <w:t xml:space="preserve"> Parametry sieci (dane na rok 201</w:t>
      </w:r>
      <w:r w:rsidR="002C7F54">
        <w:t>8</w:t>
      </w:r>
      <w:r>
        <w:t>)</w:t>
      </w:r>
    </w:p>
    <w:tbl>
      <w:tblPr>
        <w:tblStyle w:val="redniecieniowanie1akcent1"/>
        <w:tblW w:w="5211" w:type="dxa"/>
        <w:tblLook w:val="04A0" w:firstRow="1" w:lastRow="0" w:firstColumn="1" w:lastColumn="0" w:noHBand="0" w:noVBand="1"/>
      </w:tblPr>
      <w:tblGrid>
        <w:gridCol w:w="1951"/>
        <w:gridCol w:w="3260"/>
      </w:tblGrid>
      <w:tr w:rsidR="0088390E" w:rsidTr="00A92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Parametr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88390E" w:rsidTr="00A92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Warstwa fizyczna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RS485/Ethernet</w:t>
            </w:r>
          </w:p>
        </w:tc>
      </w:tr>
      <w:tr w:rsidR="0088390E" w:rsidTr="00A92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Przepustowość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100Mb/s</w:t>
            </w:r>
          </w:p>
        </w:tc>
      </w:tr>
      <w:tr w:rsidR="0088390E" w:rsidTr="00A92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Topologia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Magistrala/</w:t>
            </w:r>
            <w:r w:rsidR="001119CF">
              <w:t>gwiazda</w:t>
            </w:r>
            <w:r>
              <w:t>/point to point itp.</w:t>
            </w:r>
          </w:p>
        </w:tc>
      </w:tr>
      <w:tr w:rsidR="0088390E" w:rsidTr="00A92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Czas cyklu sieci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250μs - 1000ms</w:t>
            </w:r>
          </w:p>
        </w:tc>
      </w:tr>
      <w:tr w:rsidR="0088390E" w:rsidTr="00A92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Max Ilość urządzeń (</w:t>
            </w:r>
            <w:proofErr w:type="spellStart"/>
            <w:r>
              <w:t>slave’ów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88390E" w:rsidTr="00A92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Max dystans (długość segmentu sieci)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100m,</w:t>
            </w:r>
          </w:p>
        </w:tc>
      </w:tr>
      <w:tr w:rsidR="0088390E" w:rsidTr="00A92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Całkowita długość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1200m z 11 repeterami</w:t>
            </w:r>
          </w:p>
          <w:p w:rsidR="0088390E" w:rsidRDefault="0088390E" w:rsidP="00A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12km światłowód)</w:t>
            </w:r>
          </w:p>
        </w:tc>
      </w:tr>
      <w:tr w:rsidR="0088390E" w:rsidTr="00A92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Min dystans pomiędzy stacjami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0,5m</w:t>
            </w:r>
          </w:p>
        </w:tc>
      </w:tr>
      <w:tr w:rsidR="0088390E" w:rsidTr="00A92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Wymiana acykliczna</w:t>
            </w:r>
          </w:p>
          <w:p w:rsidR="0088390E" w:rsidRDefault="0088390E" w:rsidP="00A92C52">
            <w:r>
              <w:t>(alarmy/</w:t>
            </w:r>
            <w:proofErr w:type="spellStart"/>
            <w:r>
              <w:t>eventy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Tak/nie</w:t>
            </w:r>
          </w:p>
        </w:tc>
      </w:tr>
      <w:tr w:rsidR="0088390E" w:rsidTr="00A92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Tryb rzeczywisty (RT/IRT)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Tak/nie</w:t>
            </w:r>
          </w:p>
        </w:tc>
      </w:tr>
    </w:tbl>
    <w:p w:rsidR="0088390E" w:rsidRDefault="0088390E" w:rsidP="0088390E">
      <w:pPr>
        <w:pStyle w:val="Legenda"/>
      </w:pPr>
      <w:r>
        <w:t>(źródło: [3])</w:t>
      </w:r>
    </w:p>
    <w:p w:rsidR="0088390E" w:rsidRDefault="0088390E" w:rsidP="0088390E">
      <w:pPr>
        <w:pStyle w:val="Legenda"/>
      </w:pPr>
      <w:r>
        <w:t xml:space="preserve">Tabela </w:t>
      </w:r>
      <w:fldSimple w:instr=" SEQ Tabela \* ARABIC ">
        <w:r w:rsidR="006A550A">
          <w:rPr>
            <w:noProof/>
          </w:rPr>
          <w:t>3</w:t>
        </w:r>
      </w:fldSimple>
      <w:r>
        <w:t xml:space="preserve"> Odniesienie do modelu ISO/OSI</w:t>
      </w:r>
    </w:p>
    <w:tbl>
      <w:tblPr>
        <w:tblStyle w:val="redniecieniowanie1akcent1"/>
        <w:tblW w:w="5211" w:type="dxa"/>
        <w:tblLook w:val="04A0" w:firstRow="1" w:lastRow="0" w:firstColumn="1" w:lastColumn="0" w:noHBand="0" w:noVBand="1"/>
      </w:tblPr>
      <w:tblGrid>
        <w:gridCol w:w="1951"/>
        <w:gridCol w:w="3260"/>
      </w:tblGrid>
      <w:tr w:rsidR="0088390E" w:rsidTr="00A92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Warstwa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88390E" w:rsidTr="00A92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7. aplikacji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Protokoły stosowane w warstwie aplikacji DNS, HTTP, a sieciach przemysłowych np. DHCP, SNMP</w:t>
            </w:r>
          </w:p>
        </w:tc>
      </w:tr>
      <w:tr w:rsidR="0088390E" w:rsidTr="00A92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6. Prezentacji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Format danych</w:t>
            </w:r>
          </w:p>
        </w:tc>
      </w:tr>
      <w:tr w:rsidR="0088390E" w:rsidTr="00A92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 xml:space="preserve">5. Sesji 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Zarządza przebiegiem komunikacji, sposób połączenia np. duplex, reakcja na zerwanie</w:t>
            </w:r>
          </w:p>
        </w:tc>
      </w:tr>
      <w:tr w:rsidR="0088390E" w:rsidTr="00A92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4. Transportowa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Jakość usług niezawodność, spójność transmisji danych, np. TCP, UDP</w:t>
            </w:r>
          </w:p>
        </w:tc>
      </w:tr>
      <w:tr w:rsidR="0088390E" w:rsidTr="00A92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3. Sieci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Określenie trasy przepływu danych, wybór ścieżki, przełączanie adresowanie np. IP, ARP, ICMP itp.</w:t>
            </w:r>
          </w:p>
        </w:tc>
      </w:tr>
      <w:tr w:rsidR="0088390E" w:rsidTr="00A92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2. Łącza danych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Ramki, dostęp do medium, metody wymiany ramek, np. Ethernet, CSMA CD</w:t>
            </w:r>
          </w:p>
        </w:tc>
      </w:tr>
      <w:tr w:rsidR="0088390E" w:rsidTr="00A92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8390E" w:rsidRDefault="0088390E" w:rsidP="00A92C52">
            <w:r>
              <w:t>1. Fizyczna</w:t>
            </w:r>
          </w:p>
        </w:tc>
        <w:tc>
          <w:tcPr>
            <w:tcW w:w="3260" w:type="dxa"/>
          </w:tcPr>
          <w:p w:rsidR="0088390E" w:rsidRDefault="0088390E" w:rsidP="00A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 transmisyjne np. RS232</w:t>
            </w:r>
          </w:p>
        </w:tc>
      </w:tr>
    </w:tbl>
    <w:p w:rsidR="0088390E" w:rsidRDefault="0088390E" w:rsidP="0088390E">
      <w:pPr>
        <w:pStyle w:val="Legenda"/>
      </w:pPr>
      <w:r>
        <w:t>(źródło: warstwa 1,2 pochodzi z [3], warstwa 7 z [92])</w:t>
      </w:r>
    </w:p>
    <w:p w:rsidR="0088390E" w:rsidRDefault="0088390E" w:rsidP="005D2F68"/>
    <w:p w:rsidR="005D2F68" w:rsidRDefault="005D2F68" w:rsidP="005D2F68">
      <w:pPr>
        <w:pStyle w:val="Nagwek2"/>
      </w:pPr>
      <w:r>
        <w:t>Bibliografia</w:t>
      </w:r>
    </w:p>
    <w:p w:rsidR="005D2F68" w:rsidRDefault="005D2F68" w:rsidP="005D2F68">
      <w:r>
        <w:t>Baza bibliograficzna dla wszystkich informacji</w:t>
      </w:r>
    </w:p>
    <w:p w:rsidR="005D2F68" w:rsidRDefault="005D2F68" w:rsidP="005D2F68">
      <w:r>
        <w:t>[1] Autor, Tytuł, Wydawnictwo, Rok</w:t>
      </w:r>
    </w:p>
    <w:p w:rsidR="005D2F68" w:rsidRDefault="005D2F68" w:rsidP="005D2F68">
      <w:r>
        <w:t>[2] Autor, Tytuł, Link, Data dostępu: 10.10.2010,</w:t>
      </w:r>
    </w:p>
    <w:p w:rsidR="001A4868" w:rsidRPr="00447F00" w:rsidRDefault="005D2F68" w:rsidP="00447F00">
      <w:r>
        <w:t>[3] Autor, Tytuł, Nazwa czasopisma, nr wydania (volumen itp.), rok</w:t>
      </w:r>
    </w:p>
    <w:sectPr w:rsidR="001A4868" w:rsidRPr="00447F00" w:rsidSect="00371FA0">
      <w:pgSz w:w="11906" w:h="16838"/>
      <w:pgMar w:top="709" w:right="566" w:bottom="851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52"/>
    <w:multiLevelType w:val="hybridMultilevel"/>
    <w:tmpl w:val="4AC28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A4ECB"/>
    <w:multiLevelType w:val="hybridMultilevel"/>
    <w:tmpl w:val="F206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833A8"/>
    <w:multiLevelType w:val="hybridMultilevel"/>
    <w:tmpl w:val="C2443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D0"/>
    <w:rsid w:val="0006178C"/>
    <w:rsid w:val="001119CF"/>
    <w:rsid w:val="001A4868"/>
    <w:rsid w:val="00223E9C"/>
    <w:rsid w:val="00283847"/>
    <w:rsid w:val="002C7F54"/>
    <w:rsid w:val="002E427E"/>
    <w:rsid w:val="002F79C0"/>
    <w:rsid w:val="003005C3"/>
    <w:rsid w:val="00362485"/>
    <w:rsid w:val="00371FA0"/>
    <w:rsid w:val="00386A0F"/>
    <w:rsid w:val="00394A67"/>
    <w:rsid w:val="003B27F2"/>
    <w:rsid w:val="0041476A"/>
    <w:rsid w:val="00447F00"/>
    <w:rsid w:val="004B226E"/>
    <w:rsid w:val="004C1A2F"/>
    <w:rsid w:val="005078E0"/>
    <w:rsid w:val="005D2F68"/>
    <w:rsid w:val="00604F84"/>
    <w:rsid w:val="00627036"/>
    <w:rsid w:val="0068196E"/>
    <w:rsid w:val="006A550A"/>
    <w:rsid w:val="00774023"/>
    <w:rsid w:val="007D2A9B"/>
    <w:rsid w:val="00835878"/>
    <w:rsid w:val="0088390E"/>
    <w:rsid w:val="008F51D7"/>
    <w:rsid w:val="009079CF"/>
    <w:rsid w:val="009805B7"/>
    <w:rsid w:val="00A16192"/>
    <w:rsid w:val="00A200E0"/>
    <w:rsid w:val="00B54273"/>
    <w:rsid w:val="00CE1972"/>
    <w:rsid w:val="00D2081A"/>
    <w:rsid w:val="00D36015"/>
    <w:rsid w:val="00D73E5E"/>
    <w:rsid w:val="00DD3D0E"/>
    <w:rsid w:val="00DE7279"/>
    <w:rsid w:val="00E00B3B"/>
    <w:rsid w:val="00E15A1F"/>
    <w:rsid w:val="00E5157A"/>
    <w:rsid w:val="00EC0B50"/>
    <w:rsid w:val="00FF18D0"/>
    <w:rsid w:val="00FF2877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68"/>
    <w:pPr>
      <w:spacing w:before="0" w:after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4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2F68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71F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1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5D2F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83587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1akcent1">
    <w:name w:val="Medium Shading 1 Accent 1"/>
    <w:basedOn w:val="Standardowy"/>
    <w:uiPriority w:val="63"/>
    <w:rsid w:val="00835878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E7279"/>
    <w:pPr>
      <w:keepNext/>
      <w:spacing w:before="120" w:after="12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27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79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0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68"/>
    <w:pPr>
      <w:spacing w:before="0" w:after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4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2F68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71F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1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5D2F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83587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1akcent1">
    <w:name w:val="Medium Shading 1 Accent 1"/>
    <w:basedOn w:val="Standardowy"/>
    <w:uiPriority w:val="63"/>
    <w:rsid w:val="00835878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E7279"/>
    <w:pPr>
      <w:keepNext/>
      <w:spacing w:before="120" w:after="12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27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79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0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.rockwellautomation.com/Programmable-Controllers/ControlLogix/5580-Controllers" TargetMode="External"/><Relationship Id="rId3" Type="http://schemas.openxmlformats.org/officeDocument/2006/relationships/styles" Target="styles.xml"/><Relationship Id="rId7" Type="http://schemas.openxmlformats.org/officeDocument/2006/relationships/hyperlink" Target="https://ab.roackwellautomation.com/Programmable-Controlle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xel-cdn.com/Products/B1E79D24-E48C-4FFA-B2BB-6992E8842E06/B1E79D24-E48C-4FFA-B2BB-6992E8842E0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terature.rockwellautomation.com/idc/groups/literature/documents/td/1756-td001_-en-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8B30-1BF5-486B-AF98-927FFC0C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JJ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31</cp:revision>
  <cp:lastPrinted>2018-10-11T12:03:00Z</cp:lastPrinted>
  <dcterms:created xsi:type="dcterms:W3CDTF">2017-10-19T05:41:00Z</dcterms:created>
  <dcterms:modified xsi:type="dcterms:W3CDTF">2018-10-11T12:03:00Z</dcterms:modified>
</cp:coreProperties>
</file>